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10C" w:rsidRDefault="00A6310C" w:rsidP="00A6310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6310C" w:rsidRDefault="00A6310C" w:rsidP="00A631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6310C" w:rsidRDefault="00A6310C" w:rsidP="00A631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6310C" w:rsidRDefault="00A6310C" w:rsidP="00A6310C">
      <w:pPr>
        <w:rPr>
          <w:rFonts w:ascii="Times New Roman" w:hAnsi="Times New Roman" w:cs="Times New Roman"/>
          <w:sz w:val="28"/>
          <w:szCs w:val="28"/>
        </w:rPr>
      </w:pPr>
    </w:p>
    <w:p w:rsidR="00A6310C" w:rsidRDefault="00A6310C" w:rsidP="00A6310C">
      <w:pPr>
        <w:rPr>
          <w:rFonts w:ascii="Times New Roman" w:hAnsi="Times New Roman" w:cs="Times New Roman"/>
          <w:sz w:val="28"/>
          <w:szCs w:val="28"/>
        </w:rPr>
      </w:pPr>
    </w:p>
    <w:p w:rsidR="00A6310C" w:rsidRDefault="00A6310C" w:rsidP="00A631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октября 2020 г.                              г. Ипатово                                         № 1351</w:t>
      </w:r>
    </w:p>
    <w:p w:rsidR="00A6310C" w:rsidRDefault="00A6310C" w:rsidP="00A631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310C" w:rsidRDefault="00A6310C" w:rsidP="00A631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22E20">
        <w:rPr>
          <w:rFonts w:ascii="Times New Roman" w:hAnsi="Times New Roman" w:cs="Times New Roman"/>
          <w:sz w:val="28"/>
          <w:szCs w:val="28"/>
        </w:rPr>
        <w:t>О комиссии по проведению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 на территории Ипатовского городского округа Ставропольского края</w:t>
      </w:r>
    </w:p>
    <w:bookmarkEnd w:id="0"/>
    <w:p w:rsidR="00D22E20" w:rsidRDefault="00D22E20" w:rsidP="00D22E20">
      <w:pPr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2E20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8, частью 11 статьи 55.24 </w:t>
      </w:r>
      <w:proofErr w:type="spellStart"/>
      <w:r w:rsidRPr="00D22E20">
        <w:rPr>
          <w:rFonts w:ascii="Times New Roman" w:hAnsi="Times New Roman" w:cs="Times New Roman"/>
          <w:sz w:val="28"/>
          <w:szCs w:val="28"/>
        </w:rPr>
        <w:t>Градо</w:t>
      </w:r>
      <w:proofErr w:type="spellEnd"/>
      <w:r w:rsidRPr="00D22E20">
        <w:rPr>
          <w:rFonts w:ascii="Times New Roman" w:hAnsi="Times New Roman" w:cs="Times New Roman"/>
          <w:sz w:val="28"/>
          <w:szCs w:val="28"/>
        </w:rPr>
        <w:t>-строительного кодекса Российской Федерации, Федеральным законом от 06 октября 2003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E20">
        <w:rPr>
          <w:rFonts w:ascii="Times New Roman" w:hAnsi="Times New Roman" w:cs="Times New Roman"/>
          <w:sz w:val="28"/>
          <w:szCs w:val="28"/>
        </w:rPr>
        <w:t>г. № 131-ФЗ «Об общих принципах организации местного самоуправления в Российской Федерации», Уставом Ипатовского городского округа Ставропольского края, решением Думы Ипатовского городского округа Ставропольского края от 28 июля 2020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E20">
        <w:rPr>
          <w:rFonts w:ascii="Times New Roman" w:hAnsi="Times New Roman" w:cs="Times New Roman"/>
          <w:sz w:val="28"/>
          <w:szCs w:val="28"/>
        </w:rPr>
        <w:t xml:space="preserve">84 «Об утверждении Порядка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 на территории Ипатовского городского округа Ставропольского края», администрация Ипатовского городского округа Ставропольского края </w:t>
      </w:r>
    </w:p>
    <w:p w:rsidR="00D22E20" w:rsidRPr="00D22E20" w:rsidRDefault="00D22E20" w:rsidP="00D22E20">
      <w:pPr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rPr>
          <w:rFonts w:ascii="Times New Roman" w:hAnsi="Times New Roman" w:cs="Times New Roman"/>
          <w:sz w:val="28"/>
          <w:szCs w:val="28"/>
        </w:rPr>
      </w:pPr>
      <w:r w:rsidRPr="00D22E2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22E20" w:rsidRDefault="00D22E20" w:rsidP="00D22E20">
      <w:pPr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2E20">
        <w:rPr>
          <w:rFonts w:ascii="Times New Roman" w:hAnsi="Times New Roman" w:cs="Times New Roman"/>
          <w:sz w:val="28"/>
          <w:szCs w:val="28"/>
        </w:rPr>
        <w:t xml:space="preserve">1. Создать комиссию по проведению осмотра зданий, сооружений на предмет их технического состояния и надлежащего технического </w:t>
      </w:r>
      <w:proofErr w:type="gramStart"/>
      <w:r w:rsidRPr="00D22E20">
        <w:rPr>
          <w:rFonts w:ascii="Times New Roman" w:hAnsi="Times New Roman" w:cs="Times New Roman"/>
          <w:sz w:val="28"/>
          <w:szCs w:val="28"/>
        </w:rPr>
        <w:t>обслужи-</w:t>
      </w:r>
      <w:proofErr w:type="spellStart"/>
      <w:r w:rsidRPr="00D22E20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proofErr w:type="gramEnd"/>
      <w:r w:rsidRPr="00D22E2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 на территории Ипатовского городского округа Ставропольского края.</w:t>
      </w:r>
    </w:p>
    <w:p w:rsidR="00D22E20" w:rsidRDefault="00D22E20" w:rsidP="00D22E20">
      <w:pPr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2E20">
        <w:rPr>
          <w:rFonts w:ascii="Times New Roman" w:hAnsi="Times New Roman" w:cs="Times New Roman"/>
          <w:sz w:val="28"/>
          <w:szCs w:val="28"/>
        </w:rPr>
        <w:t>2. Утвердить:</w:t>
      </w:r>
    </w:p>
    <w:p w:rsidR="00D22E20" w:rsidRPr="00D22E20" w:rsidRDefault="00D22E20" w:rsidP="00D22E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2E20">
        <w:rPr>
          <w:rFonts w:ascii="Times New Roman" w:hAnsi="Times New Roman" w:cs="Times New Roman"/>
          <w:sz w:val="28"/>
          <w:szCs w:val="28"/>
        </w:rPr>
        <w:t xml:space="preserve">2.1. Состав комиссии по проведению осмотра зданий, сооружений на предмет их технического состояния и надлежащего технического </w:t>
      </w:r>
      <w:proofErr w:type="gramStart"/>
      <w:r w:rsidRPr="00D22E20">
        <w:rPr>
          <w:rFonts w:ascii="Times New Roman" w:hAnsi="Times New Roman" w:cs="Times New Roman"/>
          <w:sz w:val="28"/>
          <w:szCs w:val="28"/>
        </w:rPr>
        <w:t>обслужи-</w:t>
      </w:r>
      <w:proofErr w:type="spellStart"/>
      <w:r w:rsidRPr="00D22E20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proofErr w:type="gramEnd"/>
      <w:r w:rsidRPr="00D22E2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 на территории Ипатовского городского округа Ставропольского края согласно приложению 1.</w:t>
      </w:r>
    </w:p>
    <w:p w:rsidR="00D22E20" w:rsidRPr="00D22E20" w:rsidRDefault="00D22E20" w:rsidP="00D22E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2E20">
        <w:rPr>
          <w:rFonts w:ascii="Times New Roman" w:hAnsi="Times New Roman" w:cs="Times New Roman"/>
          <w:sz w:val="28"/>
          <w:szCs w:val="28"/>
        </w:rPr>
        <w:lastRenderedPageBreak/>
        <w:t>2.2. Положение о комиссии по проведению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 на территории Ипатовского городского округа Ставропольского края согласно приложению 2.</w:t>
      </w:r>
    </w:p>
    <w:p w:rsidR="00D22E20" w:rsidRPr="00D22E20" w:rsidRDefault="00D22E20" w:rsidP="00D22E20">
      <w:pPr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2E20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D22E20" w:rsidRPr="00D22E20" w:rsidRDefault="00D22E20" w:rsidP="00D22E20">
      <w:pPr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2E20">
        <w:rPr>
          <w:rFonts w:ascii="Times New Roman" w:hAnsi="Times New Roman" w:cs="Times New Roman"/>
          <w:sz w:val="28"/>
          <w:szCs w:val="28"/>
        </w:rPr>
        <w:t xml:space="preserve">4.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D22E2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D22E2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D22E20" w:rsidRPr="00D22E20" w:rsidRDefault="00D22E20" w:rsidP="00D22E20">
      <w:pPr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2E20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D22E20" w:rsidRPr="00D22E20" w:rsidRDefault="00D22E20" w:rsidP="00D22E20">
      <w:pPr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2E20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D22E20" w:rsidRPr="00D22E20" w:rsidRDefault="00D22E20" w:rsidP="00D22E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22E20" w:rsidRDefault="00D22E20" w:rsidP="00D22E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22E20" w:rsidRDefault="00D22E20" w:rsidP="00D22E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22E20" w:rsidRDefault="00D22E20" w:rsidP="00D22E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22E20" w:rsidRPr="00D22E20" w:rsidRDefault="00D22E20" w:rsidP="00D22E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22E20" w:rsidRPr="004E4EB4" w:rsidRDefault="00D22E20" w:rsidP="00D22E20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D22E20" w:rsidRPr="004E4EB4" w:rsidRDefault="00D22E20" w:rsidP="00D22E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D22E20" w:rsidRPr="004E4EB4" w:rsidRDefault="00D22E20" w:rsidP="00D22E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D22E20" w:rsidRPr="004E4EB4" w:rsidRDefault="00D22E20" w:rsidP="00D22E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D22E20" w:rsidRPr="00DB718B" w:rsidRDefault="00D22E20" w:rsidP="00D22E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D22E20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675DF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0D79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310C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22E20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A66CC"/>
    <w:rsid w:val="00DB4332"/>
    <w:rsid w:val="00DB696E"/>
    <w:rsid w:val="00DC3925"/>
    <w:rsid w:val="00DD0CBE"/>
    <w:rsid w:val="00DE1C33"/>
    <w:rsid w:val="00DE6DA0"/>
    <w:rsid w:val="00E03B0B"/>
    <w:rsid w:val="00E04C65"/>
    <w:rsid w:val="00E17B0A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C0FB9F77-4788-4319-B9AD-27AEA9FA4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481FF-3EC1-4E4C-B217-731C0AC1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2020-10-12T12:37:00Z</cp:lastPrinted>
  <dcterms:created xsi:type="dcterms:W3CDTF">2020-10-12T08:26:00Z</dcterms:created>
  <dcterms:modified xsi:type="dcterms:W3CDTF">2020-10-21T12:01:00Z</dcterms:modified>
</cp:coreProperties>
</file>